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F" w:rsidRPr="00721E47" w:rsidRDefault="002D06E6" w:rsidP="00EA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PERMANENT MEDIA FILTER</w:t>
      </w:r>
      <w:r w:rsidR="00185837" w:rsidRPr="00721E47">
        <w:rPr>
          <w:b/>
          <w:bCs/>
          <w:sz w:val="28"/>
        </w:rPr>
        <w:t xml:space="preserve"> </w:t>
      </w:r>
      <w:r w:rsidR="00EA451F" w:rsidRPr="00721E47">
        <w:rPr>
          <w:b/>
          <w:bCs/>
          <w:sz w:val="28"/>
        </w:rPr>
        <w:t>SYSTEM</w:t>
      </w:r>
    </w:p>
    <w:p w:rsidR="00EA451F" w:rsidRPr="00721E47" w:rsidRDefault="00EA451F" w:rsidP="00EA451F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Summary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Furnish and install </w:t>
      </w:r>
      <w:r w:rsidR="0061470D">
        <w:rPr>
          <w:rFonts w:ascii="Times New Roman" w:hAnsi="Times New Roman" w:cs="Times New Roman"/>
          <w:sz w:val="22"/>
          <w:szCs w:val="22"/>
        </w:rPr>
        <w:t xml:space="preserve">a </w:t>
      </w:r>
      <w:r w:rsidR="0054433C">
        <w:rPr>
          <w:rFonts w:ascii="Times New Roman" w:hAnsi="Times New Roman" w:cs="Times New Roman"/>
          <w:sz w:val="22"/>
          <w:szCs w:val="22"/>
        </w:rPr>
        <w:t>Puroflux</w:t>
      </w:r>
      <w:r w:rsidR="00240E6E">
        <w:rPr>
          <w:rFonts w:ascii="Times New Roman" w:hAnsi="Times New Roman" w:cs="Times New Roman"/>
          <w:sz w:val="22"/>
          <w:szCs w:val="22"/>
        </w:rPr>
        <w:t xml:space="preserve"> PF-20 series media filter </w:t>
      </w:r>
      <w:r w:rsidR="00352A00">
        <w:rPr>
          <w:rFonts w:ascii="Times New Roman" w:hAnsi="Times New Roman" w:cs="Times New Roman"/>
          <w:sz w:val="22"/>
          <w:szCs w:val="22"/>
        </w:rPr>
        <w:t xml:space="preserve">a low-pressure </w:t>
      </w:r>
      <w:r w:rsidR="0025176F">
        <w:rPr>
          <w:rFonts w:ascii="Times New Roman" w:hAnsi="Times New Roman" w:cs="Times New Roman"/>
          <w:sz w:val="22"/>
          <w:szCs w:val="22"/>
        </w:rPr>
        <w:t>open application</w:t>
      </w:r>
      <w:r w:rsidR="00240E6E">
        <w:rPr>
          <w:rFonts w:ascii="Times New Roman" w:hAnsi="Times New Roman" w:cs="Times New Roman"/>
          <w:sz w:val="22"/>
          <w:szCs w:val="22"/>
        </w:rPr>
        <w:t xml:space="preserve"> as</w:t>
      </w:r>
      <w:r w:rsidR="00352A00">
        <w:rPr>
          <w:rFonts w:ascii="Times New Roman" w:hAnsi="Times New Roman" w:cs="Times New Roman"/>
          <w:sz w:val="22"/>
          <w:szCs w:val="22"/>
        </w:rPr>
        <w:t xml:space="preserve"> </w:t>
      </w:r>
      <w:r w:rsidRPr="00721E47">
        <w:rPr>
          <w:rFonts w:ascii="Times New Roman" w:hAnsi="Times New Roman" w:cs="Times New Roman"/>
          <w:sz w:val="22"/>
          <w:szCs w:val="22"/>
        </w:rPr>
        <w:t>specified herein.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52A00" w:rsidRDefault="00EA451F" w:rsidP="002D06E6">
      <w:pPr>
        <w:ind w:left="1080"/>
        <w:rPr>
          <w:sz w:val="22"/>
          <w:szCs w:val="22"/>
        </w:rPr>
      </w:pPr>
      <w:r w:rsidRPr="002D06E6">
        <w:rPr>
          <w:b/>
          <w:bCs/>
          <w:sz w:val="22"/>
          <w:szCs w:val="22"/>
        </w:rPr>
        <w:t>Primary Purpose</w:t>
      </w:r>
      <w:r w:rsidR="0054433C" w:rsidRPr="002D06E6">
        <w:rPr>
          <w:b/>
          <w:bCs/>
          <w:sz w:val="22"/>
          <w:szCs w:val="22"/>
        </w:rPr>
        <w:t>:</w:t>
      </w:r>
      <w:r w:rsidR="0054433C" w:rsidRPr="002D06E6">
        <w:rPr>
          <w:sz w:val="22"/>
          <w:szCs w:val="22"/>
        </w:rPr>
        <w:t xml:space="preserve"> </w:t>
      </w:r>
      <w:r w:rsidRPr="002D06E6">
        <w:rPr>
          <w:sz w:val="22"/>
          <w:szCs w:val="22"/>
        </w:rPr>
        <w:t xml:space="preserve"> </w:t>
      </w:r>
      <w:r w:rsidR="0054433C" w:rsidRPr="002D06E6">
        <w:rPr>
          <w:sz w:val="22"/>
          <w:szCs w:val="22"/>
        </w:rPr>
        <w:t>To remove unwanted solids from the cooling tower</w:t>
      </w:r>
      <w:r w:rsidR="0061470D" w:rsidRPr="002D06E6">
        <w:rPr>
          <w:sz w:val="22"/>
          <w:szCs w:val="22"/>
        </w:rPr>
        <w:t xml:space="preserve"> water</w:t>
      </w:r>
      <w:r w:rsidR="0054433C" w:rsidRPr="002D06E6">
        <w:rPr>
          <w:sz w:val="22"/>
          <w:szCs w:val="22"/>
        </w:rPr>
        <w:t xml:space="preserve"> by </w:t>
      </w:r>
      <w:r w:rsidR="0061470D" w:rsidRPr="002D06E6">
        <w:rPr>
          <w:sz w:val="22"/>
          <w:szCs w:val="22"/>
        </w:rPr>
        <w:t xml:space="preserve">utilizing a </w:t>
      </w:r>
      <w:r w:rsidR="002D06E6" w:rsidRPr="002D06E6">
        <w:rPr>
          <w:sz w:val="22"/>
          <w:szCs w:val="22"/>
        </w:rPr>
        <w:t>permanent media filter</w:t>
      </w:r>
      <w:r w:rsidR="0054433C" w:rsidRPr="002D06E6">
        <w:rPr>
          <w:sz w:val="22"/>
          <w:szCs w:val="22"/>
        </w:rPr>
        <w:t xml:space="preserve">. A </w:t>
      </w:r>
      <w:r w:rsidR="00841180" w:rsidRPr="002D06E6">
        <w:rPr>
          <w:sz w:val="22"/>
          <w:szCs w:val="22"/>
        </w:rPr>
        <w:t>fully</w:t>
      </w:r>
      <w:r w:rsidR="0054433C" w:rsidRPr="002D06E6">
        <w:rPr>
          <w:sz w:val="22"/>
          <w:szCs w:val="22"/>
        </w:rPr>
        <w:t xml:space="preserve"> assembled </w:t>
      </w:r>
      <w:r w:rsidR="002D06E6" w:rsidRPr="002D06E6">
        <w:rPr>
          <w:sz w:val="22"/>
          <w:szCs w:val="22"/>
        </w:rPr>
        <w:t xml:space="preserve">media filter </w:t>
      </w:r>
      <w:r w:rsidR="00841180" w:rsidRPr="002D06E6">
        <w:rPr>
          <w:sz w:val="22"/>
          <w:szCs w:val="22"/>
        </w:rPr>
        <w:t xml:space="preserve">system </w:t>
      </w:r>
      <w:r w:rsidR="0054433C" w:rsidRPr="002D06E6">
        <w:rPr>
          <w:sz w:val="22"/>
          <w:szCs w:val="22"/>
        </w:rPr>
        <w:t xml:space="preserve">shall be </w:t>
      </w:r>
      <w:r w:rsidR="00841180" w:rsidRPr="002D06E6">
        <w:rPr>
          <w:sz w:val="22"/>
          <w:szCs w:val="22"/>
        </w:rPr>
        <w:t xml:space="preserve">supplied to prevent the accumulation of troublesome solids in the </w:t>
      </w:r>
      <w:r w:rsidR="002671EC">
        <w:rPr>
          <w:sz w:val="22"/>
          <w:szCs w:val="22"/>
        </w:rPr>
        <w:t>open condenser system</w:t>
      </w:r>
      <w:r w:rsidR="00352A00">
        <w:rPr>
          <w:sz w:val="22"/>
          <w:szCs w:val="22"/>
        </w:rPr>
        <w:t>. The influent fluid shall be dispersed</w:t>
      </w:r>
      <w:r w:rsidR="00240E6E">
        <w:rPr>
          <w:sz w:val="22"/>
          <w:szCs w:val="22"/>
        </w:rPr>
        <w:t xml:space="preserve"> evenly over the filter media</w:t>
      </w:r>
      <w:r w:rsidR="00352A00">
        <w:rPr>
          <w:sz w:val="22"/>
          <w:szCs w:val="22"/>
        </w:rPr>
        <w:t xml:space="preserve">.  The systems suspended solids shall be trapped in the pores formed between the media.  The effluent fluid will then pass from the vessel through the under-drain and return to the condenser system. </w:t>
      </w:r>
    </w:p>
    <w:p w:rsidR="00352A00" w:rsidRDefault="00352A00" w:rsidP="002D06E6">
      <w:pPr>
        <w:ind w:left="1080"/>
        <w:rPr>
          <w:sz w:val="22"/>
          <w:szCs w:val="22"/>
        </w:rPr>
      </w:pPr>
    </w:p>
    <w:p w:rsidR="00B83EDC" w:rsidRPr="002D06E6" w:rsidRDefault="00352A00" w:rsidP="002D06E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differential pressure will increase as the trapped particles load the media.  When the differential pressure reaches 16 </w:t>
      </w:r>
      <w:proofErr w:type="spellStart"/>
      <w:r>
        <w:rPr>
          <w:sz w:val="22"/>
          <w:szCs w:val="22"/>
        </w:rPr>
        <w:t>psi</w:t>
      </w:r>
      <w:r w:rsidR="007941F6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a backwash cycle shall be required.  The control valves shall be repositioned, reversing the flow and the media is backwashed. The reverse </w:t>
      </w:r>
      <w:r w:rsidR="0025176F">
        <w:rPr>
          <w:sz w:val="22"/>
          <w:szCs w:val="22"/>
        </w:rPr>
        <w:t xml:space="preserve">flow </w:t>
      </w:r>
      <w:r w:rsidR="006338A5">
        <w:rPr>
          <w:sz w:val="22"/>
          <w:szCs w:val="22"/>
        </w:rPr>
        <w:t>fluidizes</w:t>
      </w:r>
      <w:r>
        <w:rPr>
          <w:sz w:val="22"/>
          <w:szCs w:val="22"/>
        </w:rPr>
        <w:t xml:space="preserve"> the media causing a scouring action which releases the trapped debris.  The trapped debris shall then be pushed up through the over-drain and flushed to </w:t>
      </w:r>
      <w:r w:rsidR="006338A5">
        <w:rPr>
          <w:sz w:val="22"/>
          <w:szCs w:val="22"/>
        </w:rPr>
        <w:t>an</w:t>
      </w:r>
      <w:r>
        <w:rPr>
          <w:sz w:val="22"/>
          <w:szCs w:val="22"/>
        </w:rPr>
        <w:t xml:space="preserve"> existing drain. On completion of the backwash cycle, the valves are repositioned and the filtration process continues.</w:t>
      </w:r>
      <w:r w:rsidR="002D06E6" w:rsidRPr="002D06E6">
        <w:rPr>
          <w:sz w:val="22"/>
          <w:szCs w:val="22"/>
        </w:rPr>
        <w:t xml:space="preserve"> </w:t>
      </w:r>
    </w:p>
    <w:p w:rsidR="00746781" w:rsidRDefault="00746781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27934" w:rsidRPr="00721E47" w:rsidRDefault="00746781" w:rsidP="002D06E6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D06E6">
        <w:rPr>
          <w:rFonts w:ascii="Times New Roman" w:hAnsi="Times New Roman" w:cs="Times New Roman"/>
          <w:sz w:val="22"/>
          <w:szCs w:val="22"/>
        </w:rPr>
        <w:t>permanent media filter</w:t>
      </w:r>
      <w:r>
        <w:rPr>
          <w:rFonts w:ascii="Times New Roman" w:hAnsi="Times New Roman" w:cs="Times New Roman"/>
          <w:sz w:val="22"/>
          <w:szCs w:val="22"/>
        </w:rPr>
        <w:t xml:space="preserve"> system will: help prevent particle fouling of the cooling system’s components, reduce maintenance and servicing routines, maintain optimum energy efficiency of the heat excha</w:t>
      </w:r>
      <w:r w:rsidR="0061470D">
        <w:rPr>
          <w:rFonts w:ascii="Times New Roman" w:hAnsi="Times New Roman" w:cs="Times New Roman"/>
          <w:sz w:val="22"/>
          <w:szCs w:val="22"/>
        </w:rPr>
        <w:t>nge process, reduce chemical usage, and aid</w:t>
      </w:r>
      <w:r>
        <w:rPr>
          <w:rFonts w:ascii="Times New Roman" w:hAnsi="Times New Roman" w:cs="Times New Roman"/>
          <w:sz w:val="22"/>
          <w:szCs w:val="22"/>
        </w:rPr>
        <w:t xml:space="preserve"> in the control of harmful bacterial growth.</w:t>
      </w:r>
    </w:p>
    <w:p w:rsidR="00352A00" w:rsidRPr="00352A00" w:rsidRDefault="00352A00" w:rsidP="00352A00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A451F" w:rsidRPr="009B6899" w:rsidRDefault="00EA451F" w:rsidP="00545B99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>PART II – PRODUCTS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9B689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545B99" w:rsidRPr="00721E47" w:rsidRDefault="00545B99" w:rsidP="009B6899">
      <w:pPr>
        <w:pStyle w:val="Body"/>
        <w:numPr>
          <w:ilvl w:val="0"/>
          <w:numId w:val="13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 w:rsidR="00352A00">
        <w:rPr>
          <w:rFonts w:ascii="Times New Roman" w:hAnsi="Times New Roman" w:cs="Times New Roman"/>
          <w:sz w:val="22"/>
          <w:szCs w:val="22"/>
        </w:rPr>
        <w:t>Permanent media filter</w:t>
      </w:r>
      <w:r w:rsidR="0061470D">
        <w:rPr>
          <w:rFonts w:ascii="Times New Roman" w:hAnsi="Times New Roman" w:cs="Times New Roman"/>
          <w:sz w:val="22"/>
          <w:szCs w:val="22"/>
        </w:rPr>
        <w:t xml:space="preserve"> package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</w:t>
      </w:r>
      <w:r w:rsidR="006E26E5">
        <w:rPr>
          <w:rFonts w:ascii="Times New Roman" w:hAnsi="Times New Roman" w:cs="Times New Roman"/>
          <w:sz w:val="22"/>
          <w:szCs w:val="22"/>
        </w:rPr>
        <w:t>20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899">
        <w:rPr>
          <w:rFonts w:ascii="Times New Roman" w:hAnsi="Times New Roman" w:cs="Times New Roman"/>
          <w:sz w:val="22"/>
          <w:szCs w:val="22"/>
        </w:rPr>
        <w:t xml:space="preserve">and is </w:t>
      </w:r>
      <w:r w:rsidR="00FE4320">
        <w:rPr>
          <w:rFonts w:ascii="Times New Roman" w:hAnsi="Times New Roman" w:cs="Times New Roman"/>
          <w:sz w:val="22"/>
          <w:szCs w:val="22"/>
        </w:rPr>
        <w:t xml:space="preserve">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275048" w:rsidRPr="0061470D" w:rsidRDefault="00545B99" w:rsidP="0061470D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 w:rsidR="0061470D">
        <w:rPr>
          <w:rFonts w:ascii="Times New Roman" w:hAnsi="Times New Roman" w:cs="Times New Roman"/>
          <w:sz w:val="22"/>
          <w:szCs w:val="22"/>
        </w:rPr>
        <w:t xml:space="preserve">rate shall be </w:t>
      </w:r>
      <w:r w:rsidR="006E26E5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="006E26E5">
        <w:rPr>
          <w:rFonts w:ascii="Times New Roman" w:hAnsi="Times New Roman" w:cs="Times New Roman"/>
          <w:sz w:val="22"/>
          <w:szCs w:val="22"/>
        </w:rPr>
        <w:t>_</w:t>
      </w:r>
      <w:r w:rsidR="006147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1470D">
        <w:rPr>
          <w:rFonts w:ascii="Times New Roman" w:hAnsi="Times New Roman" w:cs="Times New Roman"/>
          <w:sz w:val="22"/>
          <w:szCs w:val="22"/>
        </w:rPr>
        <w:t>U.S. GPM</w:t>
      </w:r>
      <w:r w:rsidR="00240E6E">
        <w:rPr>
          <w:rFonts w:ascii="Times New Roman" w:hAnsi="Times New Roman" w:cs="Times New Roman"/>
          <w:sz w:val="22"/>
          <w:szCs w:val="22"/>
        </w:rPr>
        <w:t xml:space="preserve"> / m</w:t>
      </w:r>
      <w:r w:rsidR="00240E6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240E6E">
        <w:rPr>
          <w:rFonts w:ascii="Times New Roman" w:hAnsi="Times New Roman" w:cs="Times New Roman"/>
          <w:sz w:val="22"/>
          <w:szCs w:val="22"/>
        </w:rPr>
        <w:t>/hr</w:t>
      </w:r>
      <w:r w:rsidR="0061470D">
        <w:rPr>
          <w:rFonts w:ascii="Times New Roman" w:hAnsi="Times New Roman" w:cs="Times New Roman"/>
          <w:sz w:val="22"/>
          <w:szCs w:val="22"/>
        </w:rPr>
        <w:t>)</w:t>
      </w:r>
      <w:r w:rsidR="009B6899" w:rsidRPr="0061470D">
        <w:rPr>
          <w:rFonts w:ascii="Times New Roman" w:hAnsi="Times New Roman" w:cs="Times New Roman"/>
          <w:sz w:val="22"/>
          <w:szCs w:val="22"/>
        </w:rPr>
        <w:t>.</w:t>
      </w:r>
    </w:p>
    <w:p w:rsidR="009B6899" w:rsidRDefault="002671EC" w:rsidP="006E26E5">
      <w:pPr>
        <w:pStyle w:val="Body"/>
        <w:numPr>
          <w:ilvl w:val="1"/>
          <w:numId w:val="6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</w:t>
      </w:r>
      <w:r w:rsidR="006E26E5">
        <w:rPr>
          <w:rFonts w:ascii="Times New Roman" w:hAnsi="Times New Roman" w:cs="Times New Roman"/>
          <w:bCs/>
          <w:sz w:val="22"/>
          <w:szCs w:val="22"/>
        </w:rPr>
        <w:t>75</w:t>
      </w:r>
      <w:r w:rsidR="006338A5">
        <w:rPr>
          <w:rFonts w:ascii="Times New Roman" w:hAnsi="Times New Roman" w:cs="Times New Roman"/>
          <w:bCs/>
          <w:sz w:val="22"/>
          <w:szCs w:val="22"/>
        </w:rPr>
        <w:t xml:space="preserve"> psi</w:t>
      </w:r>
      <w:r w:rsidR="00240E6E">
        <w:rPr>
          <w:rFonts w:ascii="Times New Roman" w:hAnsi="Times New Roman" w:cs="Times New Roman"/>
          <w:bCs/>
          <w:sz w:val="22"/>
          <w:szCs w:val="22"/>
        </w:rPr>
        <w:t xml:space="preserve"> (5.18 </w:t>
      </w:r>
      <w:proofErr w:type="gramStart"/>
      <w:r w:rsidR="00240E6E">
        <w:rPr>
          <w:rFonts w:ascii="Times New Roman" w:hAnsi="Times New Roman" w:cs="Times New Roman"/>
          <w:bCs/>
          <w:sz w:val="22"/>
          <w:szCs w:val="22"/>
        </w:rPr>
        <w:t>bar</w:t>
      </w:r>
      <w:proofErr w:type="gramEnd"/>
      <w:r w:rsidR="00240E6E">
        <w:rPr>
          <w:rFonts w:ascii="Times New Roman" w:hAnsi="Times New Roman" w:cs="Times New Roman"/>
          <w:bCs/>
          <w:sz w:val="22"/>
          <w:szCs w:val="22"/>
        </w:rPr>
        <w:t>)</w:t>
      </w:r>
      <w:r w:rsidR="00C7663B" w:rsidRPr="00721E47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9B6899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Construction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EA451F" w:rsidRPr="00721E47" w:rsidRDefault="007A4F7A" w:rsidP="0012706D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Package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A complete factory assembled </w:t>
      </w:r>
      <w:r w:rsidR="00213A08">
        <w:rPr>
          <w:rFonts w:ascii="Times New Roman" w:hAnsi="Times New Roman" w:cs="Times New Roman"/>
          <w:sz w:val="22"/>
          <w:szCs w:val="22"/>
        </w:rPr>
        <w:t xml:space="preserve">pump </w:t>
      </w:r>
      <w:r w:rsidR="00D55013" w:rsidRPr="00721E47">
        <w:rPr>
          <w:rFonts w:ascii="Times New Roman" w:hAnsi="Times New Roman" w:cs="Times New Roman"/>
          <w:sz w:val="22"/>
          <w:szCs w:val="22"/>
        </w:rPr>
        <w:t>package</w:t>
      </w:r>
      <w:r w:rsidR="006737A9">
        <w:rPr>
          <w:rFonts w:ascii="Times New Roman" w:hAnsi="Times New Roman" w:cs="Times New Roman"/>
          <w:sz w:val="22"/>
          <w:szCs w:val="22"/>
        </w:rPr>
        <w:t xml:space="preserve"> with</w:t>
      </w:r>
      <w:r w:rsidR="002671E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non-code 304-</w:t>
      </w:r>
      <w:r w:rsidR="006E26E5">
        <w:rPr>
          <w:rFonts w:ascii="Times New Roman" w:hAnsi="Times New Roman" w:cs="Times New Roman"/>
          <w:sz w:val="22"/>
          <w:szCs w:val="22"/>
        </w:rPr>
        <w:t>SST vessel</w:t>
      </w:r>
      <w:r w:rsidR="00213A08">
        <w:rPr>
          <w:rFonts w:ascii="Times New Roman" w:hAnsi="Times New Roman" w:cs="Times New Roman"/>
          <w:sz w:val="22"/>
          <w:szCs w:val="22"/>
        </w:rPr>
        <w:t xml:space="preserve">, </w:t>
      </w:r>
      <w:r w:rsidR="00C16526">
        <w:rPr>
          <w:rFonts w:ascii="Times New Roman" w:hAnsi="Times New Roman" w:cs="Times New Roman"/>
          <w:sz w:val="22"/>
          <w:szCs w:val="22"/>
        </w:rPr>
        <w:t xml:space="preserve">filtration media, system specific </w:t>
      </w:r>
      <w:r w:rsidR="00213A08">
        <w:rPr>
          <w:rFonts w:ascii="Times New Roman" w:hAnsi="Times New Roman" w:cs="Times New Roman"/>
          <w:sz w:val="22"/>
          <w:szCs w:val="22"/>
        </w:rPr>
        <w:t>pump and motor, pre-strainer, skid</w:t>
      </w:r>
      <w:r w:rsidR="00C16526">
        <w:rPr>
          <w:rFonts w:ascii="Times New Roman" w:hAnsi="Times New Roman" w:cs="Times New Roman"/>
          <w:sz w:val="22"/>
          <w:szCs w:val="22"/>
        </w:rPr>
        <w:t>,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  <w:r w:rsidR="000216AB">
        <w:rPr>
          <w:rFonts w:ascii="Times New Roman" w:hAnsi="Times New Roman" w:cs="Times New Roman"/>
          <w:sz w:val="22"/>
          <w:szCs w:val="22"/>
        </w:rPr>
        <w:t xml:space="preserve">schedule 80 PVC </w:t>
      </w:r>
      <w:r w:rsidR="00213A08">
        <w:rPr>
          <w:rFonts w:ascii="Times New Roman" w:hAnsi="Times New Roman" w:cs="Times New Roman"/>
          <w:sz w:val="22"/>
          <w:szCs w:val="22"/>
        </w:rPr>
        <w:t xml:space="preserve">face piping, </w:t>
      </w:r>
      <w:r w:rsidR="00311DC0">
        <w:rPr>
          <w:rFonts w:ascii="Times New Roman" w:hAnsi="Times New Roman" w:cs="Times New Roman"/>
          <w:sz w:val="22"/>
          <w:szCs w:val="22"/>
        </w:rPr>
        <w:t>manual/auto air vent assembly,</w:t>
      </w:r>
      <w:r w:rsidR="00C16526">
        <w:rPr>
          <w:rFonts w:ascii="Times New Roman" w:hAnsi="Times New Roman" w:cs="Times New Roman"/>
          <w:sz w:val="22"/>
          <w:szCs w:val="22"/>
        </w:rPr>
        <w:t xml:space="preserve"> pressure gauges</w:t>
      </w:r>
      <w:r w:rsidR="006338A5">
        <w:rPr>
          <w:rFonts w:ascii="Times New Roman" w:hAnsi="Times New Roman" w:cs="Times New Roman"/>
          <w:sz w:val="22"/>
          <w:szCs w:val="22"/>
        </w:rPr>
        <w:t>, and valves. (Automatic backwash includes</w:t>
      </w:r>
      <w:r w:rsidR="00C16526">
        <w:rPr>
          <w:rFonts w:ascii="Times New Roman" w:hAnsi="Times New Roman" w:cs="Times New Roman"/>
          <w:sz w:val="22"/>
          <w:szCs w:val="22"/>
        </w:rPr>
        <w:t xml:space="preserve"> </w:t>
      </w:r>
      <w:r w:rsidR="00C16526" w:rsidRPr="006338A5">
        <w:rPr>
          <w:rFonts w:ascii="Times New Roman" w:hAnsi="Times New Roman" w:cs="Times New Roman"/>
          <w:sz w:val="22"/>
          <w:szCs w:val="22"/>
        </w:rPr>
        <w:t>electric actuators</w:t>
      </w:r>
      <w:r w:rsidR="00311DC0" w:rsidRPr="006338A5">
        <w:rPr>
          <w:rFonts w:ascii="Times New Roman" w:hAnsi="Times New Roman" w:cs="Times New Roman"/>
          <w:sz w:val="22"/>
          <w:szCs w:val="22"/>
        </w:rPr>
        <w:t xml:space="preserve"> </w:t>
      </w:r>
      <w:r w:rsidR="006E26E5">
        <w:rPr>
          <w:rFonts w:ascii="Times New Roman" w:hAnsi="Times New Roman" w:cs="Times New Roman"/>
          <w:sz w:val="22"/>
          <w:szCs w:val="22"/>
        </w:rPr>
        <w:t xml:space="preserve">and </w:t>
      </w:r>
      <w:r w:rsidR="006338A5" w:rsidRPr="006338A5">
        <w:rPr>
          <w:rFonts w:ascii="Times New Roman" w:hAnsi="Times New Roman" w:cs="Times New Roman"/>
          <w:sz w:val="22"/>
          <w:szCs w:val="22"/>
        </w:rPr>
        <w:t>control panel</w:t>
      </w:r>
      <w:r w:rsidR="00213A08" w:rsidRPr="006338A5">
        <w:rPr>
          <w:rFonts w:ascii="Times New Roman" w:hAnsi="Times New Roman" w:cs="Times New Roman"/>
          <w:sz w:val="22"/>
          <w:szCs w:val="22"/>
        </w:rPr>
        <w:t>.</w:t>
      </w:r>
      <w:r w:rsidR="006338A5">
        <w:rPr>
          <w:rFonts w:ascii="Times New Roman" w:hAnsi="Times New Roman" w:cs="Times New Roman"/>
          <w:sz w:val="22"/>
          <w:szCs w:val="22"/>
        </w:rPr>
        <w:t>)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3EDC" w:rsidRPr="00721E47" w:rsidRDefault="00B83EDC" w:rsidP="00B83EDC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5162AD" w:rsidP="00691613">
      <w:pPr>
        <w:pStyle w:val="ListParagraph"/>
        <w:numPr>
          <w:ilvl w:val="0"/>
          <w:numId w:val="18"/>
        </w:numPr>
        <w:rPr>
          <w:b w:val="0"/>
          <w:sz w:val="22"/>
          <w:szCs w:val="22"/>
          <w:u w:val="none"/>
        </w:rPr>
      </w:pPr>
      <w:r w:rsidRPr="00691613">
        <w:rPr>
          <w:sz w:val="22"/>
          <w:szCs w:val="22"/>
          <w:u w:val="none"/>
        </w:rPr>
        <w:t>Filter Vessel</w:t>
      </w:r>
      <w:r w:rsidR="00C16526" w:rsidRPr="00691613">
        <w:rPr>
          <w:sz w:val="22"/>
          <w:szCs w:val="22"/>
          <w:u w:val="none"/>
        </w:rPr>
        <w:t xml:space="preserve"> and Vessel </w:t>
      </w:r>
      <w:r w:rsidR="002376AA" w:rsidRPr="00691613">
        <w:rPr>
          <w:sz w:val="22"/>
          <w:szCs w:val="22"/>
          <w:u w:val="none"/>
        </w:rPr>
        <w:t>Components</w:t>
      </w:r>
      <w:r w:rsidR="00691613" w:rsidRPr="00691613">
        <w:rPr>
          <w:sz w:val="22"/>
          <w:szCs w:val="22"/>
          <w:u w:val="none"/>
        </w:rPr>
        <w:t xml:space="preserve"> </w:t>
      </w:r>
      <w:r w:rsidR="000526F6" w:rsidRPr="00691613">
        <w:rPr>
          <w:b w:val="0"/>
          <w:sz w:val="22"/>
          <w:szCs w:val="22"/>
          <w:u w:val="none"/>
        </w:rPr>
        <w:t xml:space="preserve">- </w:t>
      </w:r>
      <w:r w:rsidR="002376AA" w:rsidRPr="00691613">
        <w:rPr>
          <w:b w:val="0"/>
          <w:sz w:val="22"/>
          <w:szCs w:val="22"/>
          <w:u w:val="none"/>
        </w:rPr>
        <w:t xml:space="preserve">The filter vessel shall be fabricated of </w:t>
      </w:r>
      <w:r w:rsidR="006E26E5">
        <w:rPr>
          <w:b w:val="0"/>
          <w:sz w:val="22"/>
          <w:szCs w:val="22"/>
          <w:u w:val="none"/>
        </w:rPr>
        <w:t xml:space="preserve">non-code 304 stainless steel with epoxy coated carbon steel </w:t>
      </w:r>
      <w:r w:rsidR="00240E6E">
        <w:rPr>
          <w:b w:val="0"/>
          <w:sz w:val="22"/>
          <w:szCs w:val="22"/>
          <w:u w:val="none"/>
        </w:rPr>
        <w:t>access ways (m</w:t>
      </w:r>
      <w:r w:rsidR="0025176F">
        <w:rPr>
          <w:b w:val="0"/>
          <w:sz w:val="22"/>
          <w:szCs w:val="22"/>
          <w:u w:val="none"/>
        </w:rPr>
        <w:t>anway/hand-hole size varies depending on vessel size).</w:t>
      </w:r>
      <w:r w:rsidR="002376AA" w:rsidRPr="00691613">
        <w:rPr>
          <w:b w:val="0"/>
          <w:sz w:val="22"/>
          <w:szCs w:val="22"/>
          <w:u w:val="none"/>
        </w:rPr>
        <w:t xml:space="preserve"> The vessel shall have a maximum operating pressure of </w:t>
      </w:r>
      <w:r w:rsidR="006E26E5">
        <w:rPr>
          <w:b w:val="0"/>
          <w:sz w:val="22"/>
          <w:szCs w:val="22"/>
          <w:u w:val="none"/>
        </w:rPr>
        <w:t>75</w:t>
      </w:r>
      <w:r w:rsidR="002376AA" w:rsidRPr="00691613">
        <w:rPr>
          <w:b w:val="0"/>
          <w:sz w:val="22"/>
          <w:szCs w:val="22"/>
          <w:u w:val="none"/>
        </w:rPr>
        <w:t xml:space="preserve"> psi</w:t>
      </w:r>
      <w:r w:rsidR="00240E6E">
        <w:rPr>
          <w:b w:val="0"/>
          <w:sz w:val="22"/>
          <w:szCs w:val="22"/>
          <w:u w:val="none"/>
        </w:rPr>
        <w:t xml:space="preserve"> (5.18 </w:t>
      </w:r>
      <w:proofErr w:type="gramStart"/>
      <w:r w:rsidR="00240E6E">
        <w:rPr>
          <w:b w:val="0"/>
          <w:sz w:val="22"/>
          <w:szCs w:val="22"/>
          <w:u w:val="none"/>
        </w:rPr>
        <w:t>bar</w:t>
      </w:r>
      <w:proofErr w:type="gramEnd"/>
      <w:r w:rsidR="00240E6E">
        <w:rPr>
          <w:b w:val="0"/>
          <w:sz w:val="22"/>
          <w:szCs w:val="22"/>
          <w:u w:val="none"/>
        </w:rPr>
        <w:t>)</w:t>
      </w:r>
      <w:r w:rsidR="002376AA" w:rsidRPr="00691613">
        <w:rPr>
          <w:b w:val="0"/>
          <w:sz w:val="22"/>
          <w:szCs w:val="22"/>
          <w:u w:val="none"/>
        </w:rPr>
        <w:t xml:space="preserve">. Filter vessel shall have </w:t>
      </w:r>
      <w:r w:rsidR="00240E6E">
        <w:rPr>
          <w:b w:val="0"/>
          <w:sz w:val="22"/>
          <w:szCs w:val="22"/>
          <w:u w:val="none"/>
        </w:rPr>
        <w:t>properly</w:t>
      </w:r>
      <w:r w:rsidR="002376AA" w:rsidRPr="00691613">
        <w:rPr>
          <w:b w:val="0"/>
          <w:sz w:val="22"/>
          <w:szCs w:val="22"/>
          <w:u w:val="none"/>
        </w:rPr>
        <w:t xml:space="preserve"> sized inlet and outlet connections, drain connection, access ports</w:t>
      </w:r>
      <w:r w:rsidR="00240E6E">
        <w:rPr>
          <w:b w:val="0"/>
          <w:sz w:val="22"/>
          <w:szCs w:val="22"/>
          <w:u w:val="none"/>
        </w:rPr>
        <w:t>,</w:t>
      </w:r>
      <w:r w:rsidR="002376AA" w:rsidRPr="00691613">
        <w:rPr>
          <w:b w:val="0"/>
          <w:sz w:val="22"/>
          <w:szCs w:val="22"/>
          <w:u w:val="none"/>
        </w:rPr>
        <w:t xml:space="preserve"> and vent fittings.  </w:t>
      </w:r>
    </w:p>
    <w:p w:rsidR="00D17271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D17271">
        <w:rPr>
          <w:b w:val="0"/>
          <w:sz w:val="22"/>
          <w:szCs w:val="22"/>
          <w:u w:val="none"/>
        </w:rPr>
        <w:t xml:space="preserve">Optional ASME </w:t>
      </w:r>
      <w:r>
        <w:rPr>
          <w:b w:val="0"/>
          <w:sz w:val="22"/>
          <w:szCs w:val="22"/>
          <w:u w:val="none"/>
        </w:rPr>
        <w:t>code stamp</w:t>
      </w:r>
      <w:r w:rsidR="00A03FBC">
        <w:rPr>
          <w:b w:val="0"/>
          <w:sz w:val="22"/>
          <w:szCs w:val="22"/>
          <w:u w:val="none"/>
        </w:rPr>
        <w:t xml:space="preserve"> (available upon request)</w:t>
      </w:r>
      <w:r>
        <w:rPr>
          <w:b w:val="0"/>
          <w:sz w:val="22"/>
          <w:szCs w:val="22"/>
          <w:u w:val="none"/>
        </w:rPr>
        <w:t xml:space="preserve">. </w:t>
      </w:r>
    </w:p>
    <w:p w:rsidR="00D17271" w:rsidRPr="00A03FBC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A03FBC">
        <w:rPr>
          <w:b w:val="0"/>
          <w:sz w:val="22"/>
          <w:szCs w:val="22"/>
          <w:u w:val="none"/>
        </w:rPr>
        <w:t>Optional higher pressure ratings</w:t>
      </w:r>
      <w:r w:rsidR="00A03FBC" w:rsidRPr="00A03FBC">
        <w:rPr>
          <w:b w:val="0"/>
          <w:sz w:val="22"/>
          <w:szCs w:val="22"/>
          <w:u w:val="none"/>
        </w:rPr>
        <w:t xml:space="preserve"> (available upon request)</w:t>
      </w:r>
      <w:r w:rsidRPr="00A03FBC">
        <w:rPr>
          <w:b w:val="0"/>
          <w:sz w:val="22"/>
          <w:szCs w:val="22"/>
          <w:u w:val="none"/>
        </w:rPr>
        <w:t>.</w:t>
      </w:r>
    </w:p>
    <w:p w:rsidR="00691613" w:rsidRDefault="002376AA" w:rsidP="00691613">
      <w:pPr>
        <w:pStyle w:val="ListParagraph"/>
        <w:ind w:left="1440"/>
        <w:rPr>
          <w:b w:val="0"/>
          <w:sz w:val="22"/>
          <w:szCs w:val="22"/>
          <w:u w:val="none"/>
        </w:rPr>
      </w:pPr>
      <w:r w:rsidRPr="00691613">
        <w:rPr>
          <w:b w:val="0"/>
          <w:sz w:val="22"/>
          <w:szCs w:val="22"/>
          <w:u w:val="none"/>
        </w:rPr>
        <w:lastRenderedPageBreak/>
        <w:t xml:space="preserve">Filter unit shall have removable under-drain laterals, which are to be constructed of schedule 80 PVC.  Additionally, the filter unit shall have a </w:t>
      </w:r>
      <w:r w:rsidR="006E26E5">
        <w:rPr>
          <w:b w:val="0"/>
          <w:sz w:val="22"/>
          <w:szCs w:val="22"/>
          <w:u w:val="none"/>
        </w:rPr>
        <w:t xml:space="preserve">schedule 80 PVC </w:t>
      </w:r>
      <w:r w:rsidRPr="00691613">
        <w:rPr>
          <w:b w:val="0"/>
          <w:sz w:val="22"/>
          <w:szCs w:val="22"/>
          <w:u w:val="none"/>
        </w:rPr>
        <w:t xml:space="preserve">3-point distribution over-drain for even flow across media. The filter vessel shall have a drain screen installed at the bottom of the filter vessel in </w:t>
      </w:r>
      <w:r w:rsidR="006E26E5" w:rsidRPr="00691613">
        <w:rPr>
          <w:b w:val="0"/>
          <w:sz w:val="22"/>
          <w:szCs w:val="22"/>
          <w:u w:val="none"/>
        </w:rPr>
        <w:t xml:space="preserve">order to </w:t>
      </w:r>
      <w:r w:rsidR="006E26E5">
        <w:rPr>
          <w:b w:val="0"/>
          <w:sz w:val="22"/>
          <w:szCs w:val="22"/>
          <w:u w:val="none"/>
        </w:rPr>
        <w:t>retain</w:t>
      </w:r>
      <w:r w:rsidR="006E26E5" w:rsidRPr="00691613">
        <w:rPr>
          <w:b w:val="0"/>
          <w:sz w:val="22"/>
          <w:szCs w:val="22"/>
          <w:u w:val="none"/>
        </w:rPr>
        <w:t xml:space="preserve"> media</w:t>
      </w:r>
      <w:r w:rsidR="006E26E5">
        <w:rPr>
          <w:b w:val="0"/>
          <w:sz w:val="22"/>
          <w:szCs w:val="22"/>
          <w:u w:val="none"/>
        </w:rPr>
        <w:t xml:space="preserve"> during scheduled draining of vessel</w:t>
      </w:r>
      <w:r w:rsidR="006E26E5" w:rsidRPr="00691613">
        <w:rPr>
          <w:b w:val="0"/>
          <w:sz w:val="22"/>
          <w:szCs w:val="22"/>
          <w:u w:val="none"/>
        </w:rPr>
        <w:t>.</w:t>
      </w:r>
    </w:p>
    <w:p w:rsidR="006E26E5" w:rsidRPr="00691613" w:rsidRDefault="006E26E5" w:rsidP="00691613">
      <w:pPr>
        <w:pStyle w:val="ListParagraph"/>
        <w:ind w:left="1440"/>
        <w:rPr>
          <w:b w:val="0"/>
          <w:sz w:val="22"/>
          <w:szCs w:val="22"/>
          <w:u w:val="none"/>
        </w:rPr>
      </w:pPr>
    </w:p>
    <w:p w:rsidR="006E26E5" w:rsidRPr="00D17271" w:rsidRDefault="00691613" w:rsidP="00D17271">
      <w:pPr>
        <w:pStyle w:val="ListParagraph"/>
        <w:ind w:left="1440"/>
        <w:rPr>
          <w:b w:val="0"/>
          <w:u w:val="none"/>
        </w:rPr>
      </w:pPr>
      <w:r w:rsidRPr="00691613">
        <w:rPr>
          <w:b w:val="0"/>
          <w:sz w:val="22"/>
          <w:szCs w:val="22"/>
          <w:u w:val="none"/>
        </w:rPr>
        <w:t>T</w:t>
      </w:r>
      <w:r w:rsidR="002376AA" w:rsidRPr="00691613">
        <w:rPr>
          <w:b w:val="0"/>
          <w:sz w:val="22"/>
          <w:szCs w:val="22"/>
          <w:u w:val="none"/>
        </w:rPr>
        <w:t>he filter vessel shall include both automatic and manual air relief vents</w:t>
      </w:r>
      <w:r w:rsidR="002376AA" w:rsidRPr="00691613">
        <w:rPr>
          <w:b w:val="0"/>
          <w:u w:val="none"/>
        </w:rPr>
        <w:t>.</w:t>
      </w:r>
    </w:p>
    <w:p w:rsidR="00240E6E" w:rsidRDefault="00EA451F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Pump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737A9">
        <w:rPr>
          <w:rFonts w:ascii="Times New Roman" w:hAnsi="Times New Roman" w:cs="Times New Roman"/>
          <w:b/>
          <w:sz w:val="22"/>
          <w:szCs w:val="22"/>
        </w:rPr>
        <w:t xml:space="preserve">&amp; Motor </w:t>
      </w:r>
      <w:r w:rsidR="006338A5">
        <w:rPr>
          <w:rFonts w:ascii="Times New Roman" w:hAnsi="Times New Roman" w:cs="Times New Roman"/>
          <w:sz w:val="22"/>
          <w:szCs w:val="22"/>
        </w:rPr>
        <w:t>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bronze fitted, close coupled end suction centrifugal pump. </w:t>
      </w:r>
    </w:p>
    <w:p w:rsidR="00240E6E" w:rsidRDefault="006737A9" w:rsidP="00240E6E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521E72">
        <w:rPr>
          <w:rFonts w:ascii="Times New Roman" w:hAnsi="Times New Roman" w:cs="Times New Roman"/>
          <w:sz w:val="22"/>
          <w:szCs w:val="22"/>
        </w:rPr>
        <w:t>Design conditions</w:t>
      </w:r>
      <w:r w:rsidR="00C7663B"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>__________</w:t>
      </w:r>
      <w:r w:rsidR="00C7663B">
        <w:rPr>
          <w:rFonts w:ascii="Times New Roman" w:hAnsi="Times New Roman" w:cs="Times New Roman"/>
          <w:sz w:val="22"/>
          <w:szCs w:val="22"/>
        </w:rPr>
        <w:t xml:space="preserve">GPM @ </w:t>
      </w:r>
      <w:r w:rsidR="006338A5">
        <w:rPr>
          <w:rFonts w:ascii="Times New Roman" w:hAnsi="Times New Roman" w:cs="Times New Roman"/>
          <w:sz w:val="22"/>
          <w:szCs w:val="22"/>
        </w:rPr>
        <w:t>50</w:t>
      </w:r>
      <w:r w:rsidR="0025176F">
        <w:rPr>
          <w:rFonts w:ascii="Times New Roman" w:hAnsi="Times New Roman" w:cs="Times New Roman"/>
          <w:sz w:val="22"/>
          <w:szCs w:val="22"/>
        </w:rPr>
        <w:t>’ TDH</w:t>
      </w:r>
      <w:r w:rsidR="00240E6E">
        <w:rPr>
          <w:rFonts w:ascii="Times New Roman" w:hAnsi="Times New Roman" w:cs="Times New Roman"/>
          <w:sz w:val="22"/>
          <w:szCs w:val="22"/>
        </w:rPr>
        <w:t>.</w:t>
      </w:r>
    </w:p>
    <w:p w:rsidR="00EA451F" w:rsidRDefault="00C7663B" w:rsidP="00240E6E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521E72" w:rsidRPr="00521E72">
        <w:rPr>
          <w:rFonts w:ascii="Times New Roman" w:hAnsi="Times New Roman" w:cs="Times New Roman"/>
          <w:sz w:val="22"/>
          <w:szCs w:val="22"/>
        </w:rPr>
        <w:t>H.P.,</w:t>
      </w:r>
      <w:proofErr w:type="gramEnd"/>
      <w:r w:rsidR="00521E72" w:rsidRPr="00521E72">
        <w:rPr>
          <w:rFonts w:ascii="Times New Roman" w:hAnsi="Times New Roman" w:cs="Times New Roman"/>
          <w:sz w:val="22"/>
          <w:szCs w:val="22"/>
        </w:rPr>
        <w:t xml:space="preserve"> </w:t>
      </w:r>
      <w:r w:rsidR="004E4145">
        <w:rPr>
          <w:rFonts w:ascii="Times New Roman" w:hAnsi="Times New Roman" w:cs="Times New Roman"/>
          <w:sz w:val="22"/>
          <w:szCs w:val="22"/>
        </w:rPr>
        <w:t xml:space="preserve">standard </w:t>
      </w:r>
      <w:r w:rsidRPr="00521E72">
        <w:rPr>
          <w:rFonts w:ascii="Times New Roman" w:hAnsi="Times New Roman" w:cs="Times New Roman"/>
          <w:sz w:val="22"/>
          <w:szCs w:val="22"/>
        </w:rPr>
        <w:t>efficiency</w:t>
      </w:r>
      <w:r w:rsidR="00521E72" w:rsidRPr="00521E72">
        <w:rPr>
          <w:rFonts w:ascii="Times New Roman" w:hAnsi="Times New Roman" w:cs="Times New Roman"/>
          <w:sz w:val="22"/>
          <w:szCs w:val="22"/>
        </w:rPr>
        <w:t xml:space="preserve"> TEFC motor</w:t>
      </w:r>
      <w:r w:rsidR="00521E72">
        <w:rPr>
          <w:rFonts w:ascii="Times New Roman" w:hAnsi="Times New Roman" w:cs="Times New Roman"/>
          <w:sz w:val="22"/>
          <w:szCs w:val="22"/>
        </w:rPr>
        <w:t>.</w:t>
      </w:r>
    </w:p>
    <w:p w:rsidR="0012706D" w:rsidRDefault="00521E72" w:rsidP="0012706D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Pre-</w:t>
      </w:r>
      <w:r w:rsidR="00D17271">
        <w:rPr>
          <w:rFonts w:ascii="Times New Roman" w:hAnsi="Times New Roman" w:cs="Times New Roman"/>
          <w:sz w:val="22"/>
          <w:szCs w:val="22"/>
        </w:rPr>
        <w:t>straine</w:t>
      </w:r>
      <w:r w:rsidR="006338A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construction with </w:t>
      </w:r>
      <w:r w:rsidR="00EA300E">
        <w:rPr>
          <w:rFonts w:ascii="Times New Roman" w:hAnsi="Times New Roman" w:cs="Times New Roman"/>
          <w:sz w:val="22"/>
          <w:szCs w:val="22"/>
        </w:rPr>
        <w:t xml:space="preserve">removable </w:t>
      </w:r>
      <w:r w:rsidR="00D17271">
        <w:rPr>
          <w:rFonts w:ascii="Times New Roman" w:hAnsi="Times New Roman" w:cs="Times New Roman"/>
          <w:sz w:val="22"/>
          <w:szCs w:val="22"/>
        </w:rPr>
        <w:t>stainless steel basket</w:t>
      </w:r>
      <w:r w:rsidR="004A2033">
        <w:rPr>
          <w:rFonts w:ascii="Times New Roman" w:hAnsi="Times New Roman" w:cs="Times New Roman"/>
          <w:sz w:val="22"/>
          <w:szCs w:val="22"/>
        </w:rPr>
        <w:t>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691613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691613">
        <w:rPr>
          <w:rFonts w:ascii="Times New Roman" w:hAnsi="Times New Roman" w:cs="Times New Roman"/>
          <w:b/>
          <w:sz w:val="22"/>
          <w:szCs w:val="22"/>
        </w:rPr>
        <w:t>Filter Media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0216AB" w:rsidRPr="00691613">
        <w:rPr>
          <w:rFonts w:ascii="Times New Roman" w:hAnsi="Times New Roman" w:cs="Times New Roman"/>
          <w:sz w:val="22"/>
          <w:szCs w:val="22"/>
        </w:rPr>
        <w:t>The filte</w:t>
      </w:r>
      <w:r w:rsidR="000216AB">
        <w:rPr>
          <w:rFonts w:ascii="Times New Roman" w:hAnsi="Times New Roman" w:cs="Times New Roman"/>
          <w:sz w:val="22"/>
          <w:szCs w:val="22"/>
        </w:rPr>
        <w:t>r media shall be permanent type. Periodic</w:t>
      </w:r>
      <w:r w:rsidR="000216AB" w:rsidRPr="00691613">
        <w:rPr>
          <w:rFonts w:ascii="Times New Roman" w:hAnsi="Times New Roman" w:cs="Times New Roman"/>
          <w:sz w:val="22"/>
          <w:szCs w:val="22"/>
        </w:rPr>
        <w:t xml:space="preserve"> backwashing at a flow rate of 20 GPM/ft</w:t>
      </w:r>
      <w:r w:rsidR="000216AB" w:rsidRPr="006916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216AB" w:rsidRPr="00691613">
        <w:rPr>
          <w:rFonts w:ascii="Times New Roman" w:hAnsi="Times New Roman" w:cs="Times New Roman"/>
          <w:sz w:val="22"/>
          <w:szCs w:val="22"/>
        </w:rPr>
        <w:t xml:space="preserve"> for three minutes</w:t>
      </w:r>
      <w:r w:rsidR="000216AB">
        <w:rPr>
          <w:rFonts w:ascii="Times New Roman" w:hAnsi="Times New Roman" w:cs="Times New Roman"/>
          <w:sz w:val="22"/>
          <w:szCs w:val="22"/>
        </w:rPr>
        <w:t xml:space="preserve"> will be required to eliminate accumulated suspended particulate and to regrade the filter bed</w:t>
      </w:r>
      <w:r w:rsidR="000216AB" w:rsidRPr="00691613">
        <w:rPr>
          <w:rFonts w:ascii="Times New Roman" w:hAnsi="Times New Roman" w:cs="Times New Roman"/>
          <w:sz w:val="22"/>
          <w:szCs w:val="22"/>
        </w:rPr>
        <w:t>.</w:t>
      </w:r>
      <w:r w:rsidRPr="00691613">
        <w:rPr>
          <w:rFonts w:ascii="Times New Roman" w:hAnsi="Times New Roman" w:cs="Times New Roman"/>
          <w:sz w:val="22"/>
          <w:szCs w:val="22"/>
        </w:rPr>
        <w:t xml:space="preserve">  Filter manufacturer shall supply all required </w:t>
      </w:r>
      <w:r>
        <w:rPr>
          <w:rFonts w:ascii="Times New Roman" w:hAnsi="Times New Roman" w:cs="Times New Roman"/>
          <w:sz w:val="22"/>
          <w:szCs w:val="22"/>
        </w:rPr>
        <w:t xml:space="preserve">10 micron </w:t>
      </w:r>
      <w:r w:rsidRPr="00691613">
        <w:rPr>
          <w:rFonts w:ascii="Times New Roman" w:hAnsi="Times New Roman" w:cs="Times New Roman"/>
          <w:sz w:val="22"/>
          <w:szCs w:val="22"/>
        </w:rPr>
        <w:t xml:space="preserve">media. Media shall meet AWWA </w:t>
      </w:r>
      <w:r w:rsidR="00240E6E">
        <w:rPr>
          <w:rFonts w:ascii="Times New Roman" w:hAnsi="Times New Roman" w:cs="Times New Roman"/>
          <w:sz w:val="22"/>
          <w:szCs w:val="22"/>
        </w:rPr>
        <w:t xml:space="preserve">and </w:t>
      </w:r>
      <w:r w:rsidRPr="00691613">
        <w:rPr>
          <w:rFonts w:ascii="Times New Roman" w:hAnsi="Times New Roman" w:cs="Times New Roman"/>
          <w:sz w:val="22"/>
          <w:szCs w:val="22"/>
        </w:rPr>
        <w:t>NFS standard.</w:t>
      </w:r>
    </w:p>
    <w:p w:rsidR="00A742E0" w:rsidRDefault="00A742E0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will filter 98% </w:t>
      </w:r>
      <w:r w:rsidR="00240E6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nominal</w:t>
      </w:r>
      <w:r w:rsidR="00240E6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of 10 micron </w:t>
      </w:r>
      <w:r w:rsidR="00B16025">
        <w:rPr>
          <w:rFonts w:ascii="Times New Roman" w:hAnsi="Times New Roman" w:cs="Times New Roman"/>
          <w:sz w:val="22"/>
          <w:szCs w:val="22"/>
        </w:rPr>
        <w:t>particulate or</w:t>
      </w:r>
      <w:r>
        <w:rPr>
          <w:rFonts w:ascii="Times New Roman" w:hAnsi="Times New Roman" w:cs="Times New Roman"/>
          <w:sz w:val="22"/>
          <w:szCs w:val="22"/>
        </w:rPr>
        <w:t xml:space="preserve"> larger, and has achievable filtration down to 0.5 micron. </w:t>
      </w:r>
    </w:p>
    <w:p w:rsidR="00D17271" w:rsidRPr="00691613" w:rsidRDefault="00D17271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Optional </w:t>
      </w:r>
      <w:r w:rsidR="000B3283">
        <w:rPr>
          <w:rFonts w:ascii="Times New Roman" w:hAnsi="Times New Roman" w:cs="Times New Roman"/>
          <w:sz w:val="22"/>
          <w:szCs w:val="22"/>
        </w:rPr>
        <w:t>lower micron media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0216AB" w:rsidRPr="000216AB" w:rsidRDefault="00B83EDC" w:rsidP="00691613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 w:rsidR="00A03FBC">
        <w:rPr>
          <w:rFonts w:ascii="Times New Roman" w:hAnsi="Times New Roman" w:cs="Times New Roman"/>
          <w:b/>
          <w:bCs/>
          <w:sz w:val="22"/>
          <w:szCs w:val="22"/>
        </w:rPr>
        <w:t xml:space="preserve"> (tower water backwash configuration)</w:t>
      </w:r>
      <w:r w:rsidR="006737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216AB" w:rsidRDefault="00487E9D" w:rsidP="000216A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87E9D">
        <w:rPr>
          <w:rFonts w:ascii="Times New Roman" w:hAnsi="Times New Roman" w:cs="Times New Roman"/>
          <w:bCs/>
          <w:sz w:val="22"/>
          <w:szCs w:val="22"/>
        </w:rPr>
        <w:t>(</w:t>
      </w:r>
      <w:r w:rsidR="00A03FBC">
        <w:rPr>
          <w:rFonts w:ascii="Times New Roman" w:hAnsi="Times New Roman" w:cs="Times New Roman"/>
          <w:bCs/>
          <w:sz w:val="22"/>
          <w:szCs w:val="22"/>
        </w:rPr>
        <w:t>30” and smaller vessel)</w:t>
      </w:r>
      <w:r w:rsidR="00A03FBC">
        <w:rPr>
          <w:rFonts w:ascii="Times New Roman" w:hAnsi="Times New Roman" w:cs="Times New Roman"/>
          <w:bCs/>
          <w:sz w:val="22"/>
          <w:szCs w:val="22"/>
        </w:rPr>
        <w:tab/>
        <w:t xml:space="preserve"> ___</w:t>
      </w:r>
      <w:r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1F6659">
        <w:rPr>
          <w:rFonts w:ascii="Times New Roman" w:hAnsi="Times New Roman" w:cs="Times New Roman"/>
          <w:bCs/>
          <w:sz w:val="22"/>
          <w:szCs w:val="22"/>
        </w:rPr>
        <w:t xml:space="preserve">150-lb </w:t>
      </w:r>
      <w:r w:rsidR="0025176F">
        <w:rPr>
          <w:rFonts w:ascii="Times New Roman" w:hAnsi="Times New Roman" w:cs="Times New Roman"/>
          <w:bCs/>
          <w:sz w:val="22"/>
          <w:szCs w:val="22"/>
        </w:rPr>
        <w:t>fl</w:t>
      </w:r>
      <w:r w:rsidR="001F6659">
        <w:rPr>
          <w:rFonts w:ascii="Times New Roman" w:hAnsi="Times New Roman" w:cs="Times New Roman"/>
          <w:bCs/>
          <w:sz w:val="22"/>
          <w:szCs w:val="22"/>
        </w:rPr>
        <w:t>a</w:t>
      </w:r>
      <w:r w:rsidR="00240E6E">
        <w:rPr>
          <w:rFonts w:ascii="Times New Roman" w:hAnsi="Times New Roman" w:cs="Times New Roman"/>
          <w:bCs/>
          <w:sz w:val="22"/>
          <w:szCs w:val="22"/>
        </w:rPr>
        <w:t>ng</w:t>
      </w:r>
      <w:r w:rsidR="001F6659">
        <w:rPr>
          <w:rFonts w:ascii="Times New Roman" w:hAnsi="Times New Roman" w:cs="Times New Roman"/>
          <w:bCs/>
          <w:sz w:val="22"/>
          <w:szCs w:val="22"/>
        </w:rPr>
        <w:t>e</w:t>
      </w:r>
      <w:r w:rsidR="00240E6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B83EDC" w:rsidRPr="00721E47">
        <w:rPr>
          <w:rFonts w:ascii="Times New Roman" w:hAnsi="Times New Roman" w:cs="Times New Roman"/>
          <w:bCs/>
          <w:sz w:val="22"/>
          <w:szCs w:val="22"/>
        </w:rPr>
        <w:t>nlet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 /</w:t>
      </w:r>
      <w:r w:rsidR="00FE43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E6E">
        <w:rPr>
          <w:rFonts w:ascii="Times New Roman" w:hAnsi="Times New Roman" w:cs="Times New Roman"/>
          <w:bCs/>
          <w:sz w:val="22"/>
          <w:szCs w:val="22"/>
        </w:rPr>
        <w:t>___” fpt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320">
        <w:rPr>
          <w:rFonts w:ascii="Times New Roman" w:hAnsi="Times New Roman" w:cs="Times New Roman"/>
          <w:bCs/>
          <w:sz w:val="22"/>
          <w:szCs w:val="22"/>
        </w:rPr>
        <w:t>outlet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 / ___” fpt waste</w:t>
      </w:r>
    </w:p>
    <w:p w:rsidR="00487E9D" w:rsidRPr="00A03FBC" w:rsidRDefault="00487E9D" w:rsidP="000216A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0216AB">
        <w:rPr>
          <w:rFonts w:ascii="Times New Roman" w:hAnsi="Times New Roman" w:cs="Times New Roman"/>
          <w:bCs/>
          <w:sz w:val="22"/>
          <w:szCs w:val="22"/>
        </w:rPr>
        <w:t>(3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6” and larger vessel) </w:t>
      </w:r>
      <w:r w:rsidR="00A03FBC">
        <w:rPr>
          <w:rFonts w:ascii="Times New Roman" w:hAnsi="Times New Roman" w:cs="Times New Roman"/>
          <w:bCs/>
          <w:sz w:val="22"/>
          <w:szCs w:val="22"/>
        </w:rPr>
        <w:tab/>
        <w:t xml:space="preserve"> ___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1F6659">
        <w:rPr>
          <w:rFonts w:ascii="Times New Roman" w:hAnsi="Times New Roman" w:cs="Times New Roman"/>
          <w:bCs/>
          <w:sz w:val="22"/>
          <w:szCs w:val="22"/>
        </w:rPr>
        <w:t xml:space="preserve">150-lb flange inlet 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/ </w:t>
      </w:r>
      <w:r w:rsidR="001F6659">
        <w:rPr>
          <w:rFonts w:ascii="Times New Roman" w:hAnsi="Times New Roman" w:cs="Times New Roman"/>
          <w:bCs/>
          <w:sz w:val="22"/>
          <w:szCs w:val="22"/>
        </w:rPr>
        <w:t>___” 150-lb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 xml:space="preserve"> fl</w:t>
      </w:r>
      <w:r w:rsidR="001F6659">
        <w:rPr>
          <w:rFonts w:ascii="Times New Roman" w:hAnsi="Times New Roman" w:cs="Times New Roman"/>
          <w:bCs/>
          <w:sz w:val="22"/>
          <w:szCs w:val="22"/>
        </w:rPr>
        <w:t>a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>ng</w:t>
      </w:r>
      <w:r w:rsidR="001F6659">
        <w:rPr>
          <w:rFonts w:ascii="Times New Roman" w:hAnsi="Times New Roman" w:cs="Times New Roman"/>
          <w:bCs/>
          <w:sz w:val="22"/>
          <w:szCs w:val="22"/>
        </w:rPr>
        <w:t>e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283" w:rsidRPr="000216AB">
        <w:rPr>
          <w:rFonts w:ascii="Times New Roman" w:hAnsi="Times New Roman" w:cs="Times New Roman"/>
          <w:bCs/>
          <w:sz w:val="22"/>
          <w:szCs w:val="22"/>
        </w:rPr>
        <w:t>outlet</w:t>
      </w:r>
      <w:r w:rsidR="00A03FBC">
        <w:rPr>
          <w:rFonts w:ascii="Times New Roman" w:hAnsi="Times New Roman" w:cs="Times New Roman"/>
          <w:bCs/>
          <w:sz w:val="22"/>
          <w:szCs w:val="22"/>
        </w:rPr>
        <w:t>/waste</w:t>
      </w:r>
    </w:p>
    <w:p w:rsidR="00EA451F" w:rsidRPr="00721E47" w:rsidRDefault="00EA451F" w:rsidP="00691613">
      <w:pPr>
        <w:pStyle w:val="Body"/>
        <w:numPr>
          <w:ilvl w:val="0"/>
          <w:numId w:val="0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6B635C" w:rsidRDefault="00EA451F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Piping</w:t>
      </w:r>
      <w:r w:rsidR="006737A9">
        <w:rPr>
          <w:rFonts w:ascii="Times New Roman" w:hAnsi="Times New Roman" w:cs="Times New Roman"/>
          <w:sz w:val="22"/>
          <w:szCs w:val="22"/>
        </w:rPr>
        <w:t xml:space="preserve"> -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B635C" w:rsidRPr="00721E47">
        <w:rPr>
          <w:rFonts w:ascii="Times New Roman" w:hAnsi="Times New Roman" w:cs="Times New Roman"/>
          <w:sz w:val="22"/>
          <w:szCs w:val="22"/>
        </w:rPr>
        <w:t>Schedule 80 PVC</w:t>
      </w:r>
    </w:p>
    <w:p w:rsidR="00240E6E" w:rsidRPr="00240E6E" w:rsidRDefault="00240E6E" w:rsidP="00240E6E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Schedule 40 coated carbon steel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240E6E" w:rsidRDefault="00240E6E" w:rsidP="00240E6E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Optional type “L” copper </w:t>
      </w:r>
      <w:r w:rsidR="00A03FBC">
        <w:rPr>
          <w:rFonts w:ascii="Times New Roman" w:hAnsi="Times New Roman" w:cs="Times New Roman"/>
          <w:bCs/>
          <w:sz w:val="22"/>
          <w:szCs w:val="22"/>
        </w:rPr>
        <w:t>(available upon request)</w:t>
      </w:r>
    </w:p>
    <w:p w:rsidR="004A2033" w:rsidRDefault="004A2033" w:rsidP="004A2033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F87E0B" w:rsidRDefault="004A2033" w:rsidP="004A203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b/>
          <w:sz w:val="22"/>
          <w:szCs w:val="22"/>
        </w:rPr>
        <w:t>Valves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4A2033">
        <w:rPr>
          <w:rFonts w:ascii="Times New Roman" w:hAnsi="Times New Roman" w:cs="Times New Roman"/>
          <w:sz w:val="22"/>
          <w:szCs w:val="22"/>
        </w:rPr>
        <w:t xml:space="preserve">Valves shall be industrial grade </w:t>
      </w:r>
      <w:r w:rsidR="00487E9D">
        <w:rPr>
          <w:rFonts w:ascii="Times New Roman" w:hAnsi="Times New Roman" w:cs="Times New Roman"/>
          <w:sz w:val="22"/>
          <w:szCs w:val="22"/>
        </w:rPr>
        <w:t>3-way ball type with a brass</w:t>
      </w:r>
      <w:r w:rsidRPr="004A2033">
        <w:rPr>
          <w:rFonts w:ascii="Times New Roman" w:hAnsi="Times New Roman" w:cs="Times New Roman"/>
          <w:sz w:val="22"/>
          <w:szCs w:val="22"/>
        </w:rPr>
        <w:t xml:space="preserve"> body and </w:t>
      </w:r>
      <w:r w:rsidR="00F05E18">
        <w:rPr>
          <w:rFonts w:ascii="Times New Roman" w:hAnsi="Times New Roman" w:cs="Times New Roman"/>
          <w:sz w:val="22"/>
          <w:szCs w:val="22"/>
        </w:rPr>
        <w:t xml:space="preserve">chrome plated brass </w:t>
      </w:r>
      <w:r w:rsidRPr="004A2033">
        <w:rPr>
          <w:rFonts w:ascii="Times New Roman" w:hAnsi="Times New Roman" w:cs="Times New Roman"/>
          <w:sz w:val="22"/>
          <w:szCs w:val="22"/>
        </w:rPr>
        <w:t>ball</w:t>
      </w:r>
      <w:r w:rsidR="00487E9D">
        <w:rPr>
          <w:rFonts w:ascii="Times New Roman" w:hAnsi="Times New Roman" w:cs="Times New Roman"/>
          <w:sz w:val="22"/>
          <w:szCs w:val="22"/>
        </w:rPr>
        <w:t xml:space="preserve"> for vessels 30” and smaller</w:t>
      </w:r>
      <w:r w:rsidRPr="004A2033">
        <w:rPr>
          <w:rFonts w:ascii="Times New Roman" w:hAnsi="Times New Roman" w:cs="Times New Roman"/>
          <w:sz w:val="22"/>
          <w:szCs w:val="22"/>
        </w:rPr>
        <w:t>.</w:t>
      </w:r>
      <w:r w:rsidR="00487E9D">
        <w:rPr>
          <w:rFonts w:ascii="Times New Roman" w:hAnsi="Times New Roman" w:cs="Times New Roman"/>
          <w:sz w:val="22"/>
          <w:szCs w:val="22"/>
        </w:rPr>
        <w:t xml:space="preserve"> For vessels 36” and larger, valves will be industrial grade</w:t>
      </w:r>
      <w:r w:rsidR="000216AB">
        <w:rPr>
          <w:rFonts w:ascii="Times New Roman" w:hAnsi="Times New Roman" w:cs="Times New Roman"/>
          <w:sz w:val="22"/>
          <w:szCs w:val="22"/>
        </w:rPr>
        <w:t xml:space="preserve"> cast iron</w:t>
      </w:r>
      <w:r w:rsidR="00487E9D">
        <w:rPr>
          <w:rFonts w:ascii="Times New Roman" w:hAnsi="Times New Roman" w:cs="Times New Roman"/>
          <w:sz w:val="22"/>
          <w:szCs w:val="22"/>
        </w:rPr>
        <w:t xml:space="preserve"> </w:t>
      </w:r>
      <w:r w:rsidR="00240E6E">
        <w:rPr>
          <w:rFonts w:ascii="Times New Roman" w:hAnsi="Times New Roman" w:cs="Times New Roman"/>
          <w:sz w:val="22"/>
          <w:szCs w:val="22"/>
        </w:rPr>
        <w:t xml:space="preserve">lug style </w:t>
      </w:r>
      <w:r w:rsidR="00487E9D">
        <w:rPr>
          <w:rFonts w:ascii="Times New Roman" w:hAnsi="Times New Roman" w:cs="Times New Roman"/>
          <w:sz w:val="22"/>
          <w:szCs w:val="22"/>
        </w:rPr>
        <w:t>butterfly valves with stainless steel discs.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033" w:rsidRPr="004A2033" w:rsidRDefault="004A2033" w:rsidP="00F87E0B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sz w:val="22"/>
          <w:szCs w:val="22"/>
        </w:rPr>
        <w:t>To eliminate the potential of “water hammer” and out of sequence operation, the control valves shall be mechanically linked.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91613" w:rsidRPr="00721E47" w:rsidRDefault="00691613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Actuator</w:t>
      </w:r>
      <w:r w:rsidR="004A2033">
        <w:rPr>
          <w:rFonts w:ascii="Times New Roman" w:hAnsi="Times New Roman" w:cs="Times New Roman"/>
          <w:b/>
          <w:bCs/>
          <w:sz w:val="22"/>
          <w:szCs w:val="22"/>
        </w:rPr>
        <w:t xml:space="preserve"> (Automatic backwash)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A2033" w:rsidRPr="004A2033">
        <w:rPr>
          <w:rFonts w:ascii="Times New Roman" w:hAnsi="Times New Roman" w:cs="Times New Roman"/>
          <w:sz w:val="22"/>
          <w:szCs w:val="22"/>
        </w:rPr>
        <w:t>A motorized type electric actuator shall be utilized to cycle 3-way ball valves</w:t>
      </w:r>
      <w:r w:rsidR="000B3283">
        <w:rPr>
          <w:rFonts w:ascii="Times New Roman" w:hAnsi="Times New Roman" w:cs="Times New Roman"/>
          <w:sz w:val="22"/>
          <w:szCs w:val="22"/>
        </w:rPr>
        <w:t>/butterfly valves</w:t>
      </w:r>
      <w:r w:rsidR="004A2033" w:rsidRPr="004A2033">
        <w:rPr>
          <w:rFonts w:ascii="Times New Roman" w:hAnsi="Times New Roman" w:cs="Times New Roman"/>
          <w:sz w:val="22"/>
          <w:szCs w:val="22"/>
        </w:rPr>
        <w:t xml:space="preserve"> between filter and backwash modes.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B635C" w:rsidRDefault="00EA451F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Electrical Control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A03FBC">
        <w:rPr>
          <w:rFonts w:ascii="Times New Roman" w:hAnsi="Times New Roman" w:cs="Times New Roman"/>
          <w:b/>
          <w:sz w:val="22"/>
          <w:szCs w:val="22"/>
        </w:rPr>
        <w:t>(Automatic b</w:t>
      </w:r>
      <w:r w:rsidR="00F87E0B" w:rsidRPr="00F87E0B">
        <w:rPr>
          <w:rFonts w:ascii="Times New Roman" w:hAnsi="Times New Roman" w:cs="Times New Roman"/>
          <w:b/>
          <w:sz w:val="22"/>
          <w:szCs w:val="22"/>
        </w:rPr>
        <w:t>ackwash</w:t>
      </w:r>
      <w:r w:rsidR="00A03FBC">
        <w:rPr>
          <w:rFonts w:ascii="Times New Roman" w:hAnsi="Times New Roman" w:cs="Times New Roman"/>
          <w:b/>
          <w:sz w:val="22"/>
          <w:szCs w:val="22"/>
        </w:rPr>
        <w:t xml:space="preserve"> units only</w:t>
      </w:r>
      <w:r w:rsidR="00F87E0B" w:rsidRPr="00F87E0B">
        <w:rPr>
          <w:rFonts w:ascii="Times New Roman" w:hAnsi="Times New Roman" w:cs="Times New Roman"/>
          <w:b/>
          <w:sz w:val="22"/>
          <w:szCs w:val="22"/>
        </w:rPr>
        <w:t>)</w:t>
      </w:r>
      <w:r w:rsidR="00F87E0B">
        <w:rPr>
          <w:rFonts w:ascii="Times New Roman" w:hAnsi="Times New Roman" w:cs="Times New Roman"/>
          <w:sz w:val="22"/>
          <w:szCs w:val="22"/>
        </w:rPr>
        <w:t xml:space="preserve"> </w:t>
      </w:r>
      <w:r w:rsidR="00A03FBC">
        <w:rPr>
          <w:rFonts w:ascii="Times New Roman" w:hAnsi="Times New Roman" w:cs="Times New Roman"/>
          <w:sz w:val="22"/>
          <w:szCs w:val="22"/>
        </w:rPr>
        <w:t>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A03FBC">
        <w:rPr>
          <w:rFonts w:ascii="Times New Roman" w:hAnsi="Times New Roman" w:cs="Times New Roman"/>
          <w:sz w:val="22"/>
          <w:szCs w:val="22"/>
        </w:rPr>
        <w:t xml:space="preserve">UL listed and labeled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NEMA type 4X polycarbonate enclosure with door disconnect switch, </w:t>
      </w:r>
      <w:r w:rsidR="00F87E0B">
        <w:rPr>
          <w:rFonts w:ascii="Times New Roman" w:hAnsi="Times New Roman" w:cs="Times New Roman"/>
          <w:sz w:val="22"/>
          <w:szCs w:val="22"/>
        </w:rPr>
        <w:t xml:space="preserve">motor </w:t>
      </w:r>
      <w:r w:rsidR="00A03FBC">
        <w:rPr>
          <w:rFonts w:ascii="Times New Roman" w:hAnsi="Times New Roman" w:cs="Times New Roman"/>
          <w:sz w:val="22"/>
          <w:szCs w:val="22"/>
        </w:rPr>
        <w:t xml:space="preserve">starter with </w:t>
      </w:r>
      <w:r w:rsidR="00F87E0B">
        <w:rPr>
          <w:rFonts w:ascii="Times New Roman" w:hAnsi="Times New Roman" w:cs="Times New Roman"/>
          <w:sz w:val="22"/>
          <w:szCs w:val="22"/>
        </w:rPr>
        <w:t>short circuit/overload protection, step-down transformer, pressure differential switch, adjustable solid state timer and 24-hour backwash clock</w:t>
      </w:r>
      <w:r w:rsidR="00A03FBC">
        <w:rPr>
          <w:rFonts w:ascii="Times New Roman" w:hAnsi="Times New Roman" w:cs="Times New Roman"/>
          <w:sz w:val="22"/>
          <w:szCs w:val="22"/>
        </w:rPr>
        <w:t>, manual backwash push button, and remote start-stop with pump Hand-Off-Auto (HOA) switch</w:t>
      </w:r>
      <w:r w:rsidR="00F87E0B">
        <w:rPr>
          <w:rFonts w:ascii="Times New Roman" w:hAnsi="Times New Roman" w:cs="Times New Roman"/>
          <w:sz w:val="22"/>
          <w:szCs w:val="22"/>
        </w:rPr>
        <w:t xml:space="preserve">. </w:t>
      </w:r>
      <w:r w:rsidR="00761982">
        <w:rPr>
          <w:rFonts w:ascii="Times New Roman" w:hAnsi="Times New Roman" w:cs="Times New Roman"/>
          <w:sz w:val="22"/>
          <w:szCs w:val="22"/>
        </w:rPr>
        <w:t>(Power requirement: 208</w:t>
      </w:r>
      <w:r w:rsidR="000B3283">
        <w:rPr>
          <w:rFonts w:ascii="Times New Roman" w:hAnsi="Times New Roman" w:cs="Times New Roman"/>
          <w:sz w:val="22"/>
          <w:szCs w:val="22"/>
        </w:rPr>
        <w:t>/230/460V, 3-phase, 60Hz)</w:t>
      </w:r>
    </w:p>
    <w:p w:rsidR="00A03FBC" w:rsidRPr="00721E47" w:rsidRDefault="00A03FBC" w:rsidP="00A03FBC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Control panel options available upon request</w:t>
      </w:r>
      <w:r w:rsidRPr="00A03FBC">
        <w:rPr>
          <w:rFonts w:ascii="Times New Roman" w:hAnsi="Times New Roman" w:cs="Times New Roman"/>
          <w:sz w:val="22"/>
          <w:szCs w:val="22"/>
        </w:rPr>
        <w:t>:</w:t>
      </w:r>
    </w:p>
    <w:p w:rsidR="000B3283" w:rsidRDefault="00A03FBC" w:rsidP="00A03FBC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B3283">
        <w:rPr>
          <w:rFonts w:ascii="Times New Roman" w:hAnsi="Times New Roman" w:cs="Times New Roman"/>
          <w:sz w:val="22"/>
          <w:szCs w:val="22"/>
        </w:rPr>
        <w:t>tatus lights (specify function)</w:t>
      </w:r>
    </w:p>
    <w:p w:rsidR="000B3283" w:rsidRDefault="00A03FBC" w:rsidP="00A03FBC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 day time clock (in lieu of 24-hour time clock)</w:t>
      </w:r>
    </w:p>
    <w:p w:rsidR="000B3283" w:rsidRDefault="00A03FBC" w:rsidP="00A03FBC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Remote</w:t>
      </w:r>
      <w:r w:rsidR="000B3283">
        <w:rPr>
          <w:rFonts w:ascii="Times New Roman" w:hAnsi="Times New Roman" w:cs="Times New Roman"/>
          <w:sz w:val="22"/>
          <w:szCs w:val="22"/>
        </w:rPr>
        <w:t xml:space="preserve"> dry contacts (specify function)</w:t>
      </w:r>
    </w:p>
    <w:p w:rsidR="000B3283" w:rsidRDefault="00A03FBC" w:rsidP="00A03FBC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0B3283">
        <w:rPr>
          <w:rFonts w:ascii="Times New Roman" w:hAnsi="Times New Roman" w:cs="Times New Roman"/>
          <w:sz w:val="22"/>
          <w:szCs w:val="22"/>
        </w:rPr>
        <w:t>ackwash counter (internally mounted)</w:t>
      </w:r>
    </w:p>
    <w:p w:rsidR="00A03FBC" w:rsidRPr="000B3283" w:rsidRDefault="00A03FBC" w:rsidP="00A03FBC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lockout (two filter maximum)</w:t>
      </w:r>
    </w:p>
    <w:p w:rsidR="00240E6E" w:rsidRPr="00240E6E" w:rsidRDefault="00240E6E" w:rsidP="00240E6E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338A5" w:rsidRDefault="00521E72" w:rsidP="000B328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Structural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Skid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25176F">
        <w:rPr>
          <w:rFonts w:ascii="Times New Roman" w:hAnsi="Times New Roman" w:cs="Times New Roman"/>
          <w:sz w:val="22"/>
          <w:szCs w:val="22"/>
        </w:rPr>
        <w:t>S</w:t>
      </w:r>
      <w:r w:rsidR="000B3283">
        <w:rPr>
          <w:rFonts w:ascii="Times New Roman" w:hAnsi="Times New Roman" w:cs="Times New Roman"/>
          <w:sz w:val="22"/>
          <w:szCs w:val="22"/>
        </w:rPr>
        <w:t>hall be constructed of</w:t>
      </w:r>
      <w:r w:rsidR="001F6659">
        <w:rPr>
          <w:rFonts w:ascii="Times New Roman" w:hAnsi="Times New Roman" w:cs="Times New Roman"/>
          <w:sz w:val="22"/>
          <w:szCs w:val="22"/>
        </w:rPr>
        <w:t xml:space="preserve"> UV resistant</w:t>
      </w:r>
      <w:r w:rsidR="00617F52">
        <w:rPr>
          <w:rFonts w:ascii="Times New Roman" w:hAnsi="Times New Roman" w:cs="Times New Roman"/>
          <w:sz w:val="22"/>
          <w:szCs w:val="22"/>
        </w:rPr>
        <w:t xml:space="preserve"> fusion bonded polyester coated</w:t>
      </w:r>
      <w:r w:rsidR="000B3283">
        <w:rPr>
          <w:rFonts w:ascii="Times New Roman" w:hAnsi="Times New Roman" w:cs="Times New Roman"/>
          <w:sz w:val="22"/>
          <w:szCs w:val="22"/>
        </w:rPr>
        <w:t xml:space="preserve"> carbon steel framework for maximum rigidity.</w:t>
      </w:r>
      <w:r w:rsidR="0045502B" w:rsidRPr="00721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3FBC" w:rsidRPr="000B3283" w:rsidRDefault="00A03FBC" w:rsidP="00A03FB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lastRenderedPageBreak/>
        <w:t>Manufacturers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The </w:t>
      </w:r>
      <w:r w:rsidR="006338A5">
        <w:rPr>
          <w:rFonts w:ascii="Times New Roman" w:hAnsi="Times New Roman" w:cs="Times New Roman"/>
          <w:sz w:val="22"/>
          <w:szCs w:val="22"/>
        </w:rPr>
        <w:t>permanent media filter</w:t>
      </w:r>
      <w:r w:rsidRPr="00721E47">
        <w:rPr>
          <w:rFonts w:ascii="Times New Roman" w:hAnsi="Times New Roman" w:cs="Times New Roman"/>
          <w:sz w:val="22"/>
          <w:szCs w:val="22"/>
        </w:rPr>
        <w:t xml:space="preserve"> system shall be manufactured by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721E47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721E47">
        <w:rPr>
          <w:rFonts w:ascii="Times New Roman" w:hAnsi="Times New Roman" w:cs="Times New Roman"/>
          <w:sz w:val="22"/>
          <w:szCs w:val="22"/>
        </w:rPr>
        <w:t>Simi Valley</w:t>
      </w:r>
      <w:r w:rsidRPr="00721E47">
        <w:rPr>
          <w:rFonts w:ascii="Times New Roman" w:hAnsi="Times New Roman" w:cs="Times New Roman"/>
          <w:sz w:val="22"/>
          <w:szCs w:val="22"/>
        </w:rPr>
        <w:t xml:space="preserve">, California, USA. Specific model designation is </w:t>
      </w:r>
      <w:r w:rsidR="000C6655">
        <w:rPr>
          <w:rFonts w:ascii="Times New Roman" w:hAnsi="Times New Roman" w:cs="Times New Roman"/>
          <w:sz w:val="22"/>
          <w:szCs w:val="22"/>
        </w:rPr>
        <w:t>PF-</w:t>
      </w:r>
      <w:r w:rsidR="000B3283">
        <w:rPr>
          <w:rFonts w:ascii="Times New Roman" w:hAnsi="Times New Roman" w:cs="Times New Roman"/>
          <w:sz w:val="22"/>
          <w:szCs w:val="22"/>
        </w:rPr>
        <w:t>20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 w:rsidR="000B328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240E6E" w:rsidP="00EA451F">
      <w:pPr>
        <w:numPr>
          <w:ilvl w:val="1"/>
          <w:numId w:val="3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           </w:t>
      </w:r>
      <w:r w:rsidR="00EA451F" w:rsidRPr="00721E47">
        <w:rPr>
          <w:b/>
          <w:bCs/>
        </w:rPr>
        <w:t>Installation</w:t>
      </w:r>
    </w:p>
    <w:p w:rsidR="00EA451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0B3283" w:rsidRDefault="000B3283" w:rsidP="000B328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521E72" w:rsidRPr="00721E47" w:rsidRDefault="00521E72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up a</w:t>
      </w:r>
      <w:r w:rsidR="006C5E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commissioning shall be performed by factory authorized representatives.</w:t>
      </w:r>
    </w:p>
    <w:p w:rsidR="006B635C" w:rsidRDefault="006B635C" w:rsidP="006B635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6B635C" w:rsidSect="00A03FBC">
      <w:footerReference w:type="default" r:id="rId8"/>
      <w:pgSz w:w="12240" w:h="15840" w:code="1"/>
      <w:pgMar w:top="1440" w:right="1296" w:bottom="72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AB" w:rsidRDefault="000216AB" w:rsidP="00240E6E">
      <w:r>
        <w:separator/>
      </w:r>
    </w:p>
  </w:endnote>
  <w:endnote w:type="continuationSeparator" w:id="0">
    <w:p w:rsidR="000216AB" w:rsidRDefault="000216AB" w:rsidP="0024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B" w:rsidRPr="00240E6E" w:rsidRDefault="000216AB" w:rsidP="00240E6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A03FBC">
      <w:rPr>
        <w:sz w:val="16"/>
        <w:szCs w:val="16"/>
      </w:rPr>
      <w:t>09/2015</w:t>
    </w:r>
  </w:p>
  <w:p w:rsidR="000216AB" w:rsidRDefault="00021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AB" w:rsidRDefault="000216AB" w:rsidP="00240E6E">
      <w:r>
        <w:separator/>
      </w:r>
    </w:p>
  </w:footnote>
  <w:footnote w:type="continuationSeparator" w:id="0">
    <w:p w:rsidR="000216AB" w:rsidRDefault="000216AB" w:rsidP="0024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4B"/>
    <w:multiLevelType w:val="hybridMultilevel"/>
    <w:tmpl w:val="7438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0FA"/>
    <w:multiLevelType w:val="hybridMultilevel"/>
    <w:tmpl w:val="EECCC7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74FEC"/>
    <w:multiLevelType w:val="hybridMultilevel"/>
    <w:tmpl w:val="BA20E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64408"/>
    <w:multiLevelType w:val="hybridMultilevel"/>
    <w:tmpl w:val="06429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6F1"/>
    <w:multiLevelType w:val="hybridMultilevel"/>
    <w:tmpl w:val="86FE41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C79CF"/>
    <w:multiLevelType w:val="hybridMultilevel"/>
    <w:tmpl w:val="AAAC360E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93790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71CC2"/>
    <w:multiLevelType w:val="hybridMultilevel"/>
    <w:tmpl w:val="CA0E31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24977"/>
    <w:multiLevelType w:val="hybridMultilevel"/>
    <w:tmpl w:val="578864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A55E8"/>
    <w:multiLevelType w:val="hybridMultilevel"/>
    <w:tmpl w:val="CED09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D03FD"/>
    <w:multiLevelType w:val="hybridMultilevel"/>
    <w:tmpl w:val="5240B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C43D29"/>
    <w:multiLevelType w:val="hybridMultilevel"/>
    <w:tmpl w:val="7DDCC842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211EB9"/>
    <w:multiLevelType w:val="hybridMultilevel"/>
    <w:tmpl w:val="977A93E0"/>
    <w:lvl w:ilvl="0" w:tplc="001EF03A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76D19"/>
    <w:multiLevelType w:val="hybridMultilevel"/>
    <w:tmpl w:val="55F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D864AA"/>
    <w:multiLevelType w:val="hybridMultilevel"/>
    <w:tmpl w:val="35A20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0E65"/>
    <w:multiLevelType w:val="hybridMultilevel"/>
    <w:tmpl w:val="E000E4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392F27"/>
    <w:multiLevelType w:val="hybridMultilevel"/>
    <w:tmpl w:val="6292F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EC6351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A9692B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FC64A0"/>
    <w:multiLevelType w:val="hybridMultilevel"/>
    <w:tmpl w:val="8BC6AE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4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1F"/>
    <w:rsid w:val="000013DE"/>
    <w:rsid w:val="000216AB"/>
    <w:rsid w:val="00042FF9"/>
    <w:rsid w:val="00046261"/>
    <w:rsid w:val="000526F6"/>
    <w:rsid w:val="00060887"/>
    <w:rsid w:val="000B3283"/>
    <w:rsid w:val="000C6655"/>
    <w:rsid w:val="000D7BFB"/>
    <w:rsid w:val="000F72CC"/>
    <w:rsid w:val="0012706D"/>
    <w:rsid w:val="00130322"/>
    <w:rsid w:val="001726CC"/>
    <w:rsid w:val="00185837"/>
    <w:rsid w:val="001F6659"/>
    <w:rsid w:val="00213A08"/>
    <w:rsid w:val="002376AA"/>
    <w:rsid w:val="00240E6E"/>
    <w:rsid w:val="0024733D"/>
    <w:rsid w:val="0025176F"/>
    <w:rsid w:val="00252A5D"/>
    <w:rsid w:val="002671EC"/>
    <w:rsid w:val="00275048"/>
    <w:rsid w:val="002D06E6"/>
    <w:rsid w:val="00311AB9"/>
    <w:rsid w:val="00311DC0"/>
    <w:rsid w:val="00352A00"/>
    <w:rsid w:val="003E5722"/>
    <w:rsid w:val="004545A5"/>
    <w:rsid w:val="0045502B"/>
    <w:rsid w:val="00487E9D"/>
    <w:rsid w:val="004A2033"/>
    <w:rsid w:val="004E4145"/>
    <w:rsid w:val="005162AD"/>
    <w:rsid w:val="00516F89"/>
    <w:rsid w:val="00521E72"/>
    <w:rsid w:val="0054433C"/>
    <w:rsid w:val="00545B99"/>
    <w:rsid w:val="005E6B65"/>
    <w:rsid w:val="0061470D"/>
    <w:rsid w:val="00617F52"/>
    <w:rsid w:val="006338A5"/>
    <w:rsid w:val="006737A9"/>
    <w:rsid w:val="00691613"/>
    <w:rsid w:val="006921BF"/>
    <w:rsid w:val="006B635C"/>
    <w:rsid w:val="006C5E42"/>
    <w:rsid w:val="006E26E5"/>
    <w:rsid w:val="006F01AA"/>
    <w:rsid w:val="006F719F"/>
    <w:rsid w:val="00717D93"/>
    <w:rsid w:val="00721E47"/>
    <w:rsid w:val="00746781"/>
    <w:rsid w:val="00761982"/>
    <w:rsid w:val="007941F6"/>
    <w:rsid w:val="007A4F7A"/>
    <w:rsid w:val="00841180"/>
    <w:rsid w:val="00907A95"/>
    <w:rsid w:val="009B6899"/>
    <w:rsid w:val="00A03FBC"/>
    <w:rsid w:val="00A742E0"/>
    <w:rsid w:val="00AB6A6E"/>
    <w:rsid w:val="00AD64AA"/>
    <w:rsid w:val="00AF5518"/>
    <w:rsid w:val="00B16025"/>
    <w:rsid w:val="00B83EDC"/>
    <w:rsid w:val="00BE6D2D"/>
    <w:rsid w:val="00BF0864"/>
    <w:rsid w:val="00C16526"/>
    <w:rsid w:val="00C2715A"/>
    <w:rsid w:val="00C6299F"/>
    <w:rsid w:val="00C65416"/>
    <w:rsid w:val="00C7663B"/>
    <w:rsid w:val="00CC77A1"/>
    <w:rsid w:val="00CE670B"/>
    <w:rsid w:val="00CE716B"/>
    <w:rsid w:val="00D17271"/>
    <w:rsid w:val="00D37FA9"/>
    <w:rsid w:val="00D55013"/>
    <w:rsid w:val="00D81F7E"/>
    <w:rsid w:val="00D9130F"/>
    <w:rsid w:val="00DF1F21"/>
    <w:rsid w:val="00E27934"/>
    <w:rsid w:val="00E30109"/>
    <w:rsid w:val="00EA300E"/>
    <w:rsid w:val="00EA451F"/>
    <w:rsid w:val="00F05E18"/>
    <w:rsid w:val="00F229E8"/>
    <w:rsid w:val="00F739A6"/>
    <w:rsid w:val="00F87E0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8</cp:revision>
  <cp:lastPrinted>2013-02-07T19:20:00Z</cp:lastPrinted>
  <dcterms:created xsi:type="dcterms:W3CDTF">2013-03-07T23:58:00Z</dcterms:created>
  <dcterms:modified xsi:type="dcterms:W3CDTF">2016-08-17T22:06:00Z</dcterms:modified>
</cp:coreProperties>
</file>